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E21BB" w14:textId="77777777" w:rsidR="00BD39E5" w:rsidRPr="00BD39E5" w:rsidRDefault="00BD39E5" w:rsidP="00BD39E5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Памятка</w:t>
      </w:r>
    </w:p>
    <w:p w14:paraId="2220BCDB" w14:textId="77777777" w:rsidR="00BD39E5" w:rsidRPr="00BD39E5" w:rsidRDefault="00BD39E5" w:rsidP="00BD39E5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5CF9E0B1" w14:textId="77777777" w:rsidR="00BD39E5" w:rsidRPr="00BD39E5" w:rsidRDefault="00BD39E5" w:rsidP="00BD39E5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абитуриентам по воинскому учёту.</w:t>
      </w:r>
    </w:p>
    <w:p w14:paraId="792DDCE9" w14:textId="77777777" w:rsidR="00BD39E5" w:rsidRPr="00BD39E5" w:rsidRDefault="00BD39E5" w:rsidP="00BD39E5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6F80C516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BD39E5">
        <w:rPr>
          <w:rFonts w:ascii="OpenSans-Bold" w:eastAsia="Times New Roman" w:hAnsi="OpenSans-Bold" w:cs="Times New Roman"/>
          <w:b/>
          <w:bCs/>
          <w:color w:val="000000"/>
          <w:sz w:val="28"/>
          <w:szCs w:val="28"/>
          <w:u w:val="single"/>
          <w:lang w:eastAsia="ru-RU"/>
        </w:rPr>
        <w:t>Воинский учет граждан</w:t>
      </w: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военными комиссариатами по месту их жительства, а граждан прибывших на место пребывания на срок более трех месяцев – по месту их пребывания (п.2 ст.8 ФЗ №53-ФЗ от 28 марта 1998 г.)</w:t>
      </w:r>
    </w:p>
    <w:p w14:paraId="3A15D34E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725829FB" w14:textId="77777777" w:rsidR="00BD39E5" w:rsidRPr="00BD39E5" w:rsidRDefault="00BD39E5" w:rsidP="00BD39E5">
      <w:pPr>
        <w:shd w:val="clear" w:color="auto" w:fill="FFFFFF"/>
        <w:spacing w:after="0" w:line="253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местом временного пребывания гражданина подразумевается место его  фактического нахождения более трех месяцев при работе или обучении при убытии и  выезде с постоянного места жительства.</w:t>
      </w:r>
    </w:p>
    <w:p w14:paraId="3B4F696F" w14:textId="77777777" w:rsidR="00BD39E5" w:rsidRPr="00BD39E5" w:rsidRDefault="00BD39E5" w:rsidP="00BD39E5">
      <w:pPr>
        <w:shd w:val="clear" w:color="auto" w:fill="FFFFFF"/>
        <w:spacing w:after="0" w:line="253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708CACD9" w14:textId="77777777" w:rsidR="00BD39E5" w:rsidRPr="00BD39E5" w:rsidRDefault="00BD39E5" w:rsidP="00BD39E5">
      <w:pPr>
        <w:shd w:val="clear" w:color="auto" w:fill="FFFFFF"/>
        <w:spacing w:after="0" w:line="253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 зачислении на обучении в университет абитуриентов, проживающих в регионе (Самарской области)  граждане обязаны:</w:t>
      </w:r>
    </w:p>
    <w:p w14:paraId="5FD005C1" w14:textId="77777777" w:rsidR="00BD39E5" w:rsidRPr="00BD39E5" w:rsidRDefault="00BD39E5" w:rsidP="00BD39E5">
      <w:pPr>
        <w:shd w:val="clear" w:color="auto" w:fill="FFFFFF"/>
        <w:spacing w:after="0" w:line="253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4A799FF2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1. Прибыть в военно-учетный стол университета и представить следующие документы для заведения </w:t>
      </w:r>
      <w:r w:rsidRPr="00BD39E5">
        <w:rPr>
          <w:rFonts w:ascii="OpenSans-Bold" w:eastAsia="Times New Roman" w:hAnsi="OpenSans-Bold" w:cs="Times New Roman"/>
          <w:b/>
          <w:bCs/>
          <w:color w:val="000000"/>
          <w:sz w:val="28"/>
          <w:szCs w:val="28"/>
          <w:lang w:eastAsia="ru-RU"/>
        </w:rPr>
        <w:t>Карточки гражданина, подлежащего воинскому учету </w:t>
      </w: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(форма №10) по месту учебы (п.4 ст.10 ФЗ №53-ФЗ от 28 марта 1998 г.):</w:t>
      </w:r>
    </w:p>
    <w:p w14:paraId="36F9D0CB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паспорт гражданина Российской Федерации;</w:t>
      </w:r>
    </w:p>
    <w:p w14:paraId="28CBD955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удостоверение гражданина, подлежащего призыву на военную службу,</w:t>
      </w:r>
    </w:p>
    <w:p w14:paraId="2F5D66B3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призывников;</w:t>
      </w:r>
    </w:p>
    <w:p w14:paraId="2D39AC2F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военный билет (временное удостоверение, выданное взамен военного билета) - для граждан, пребывающих в запасе;</w:t>
      </w:r>
    </w:p>
    <w:p w14:paraId="188F41AC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получить Справку об обучении (приложение №4 или №5 к положению о призыве на военную службу, установленную министерством обороны</w:t>
      </w: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Федерации) и представить её в военный комиссариат по месту воинского учета для решения вопроса о предоставлении отсрочки от призыва на военную службу, как обучающимся по очной форме обучения, на время обучения.</w:t>
      </w:r>
    </w:p>
    <w:p w14:paraId="4AD7189C" w14:textId="77777777" w:rsidR="00BD39E5" w:rsidRPr="00BD39E5" w:rsidRDefault="00BD39E5" w:rsidP="00BD39E5">
      <w:pPr>
        <w:shd w:val="clear" w:color="auto" w:fill="FFFFFF"/>
        <w:spacing w:after="0" w:line="253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38D7EA32" w14:textId="77777777" w:rsidR="00BD39E5" w:rsidRPr="00BD39E5" w:rsidRDefault="00BD39E5" w:rsidP="00BD39E5">
      <w:pPr>
        <w:shd w:val="clear" w:color="auto" w:fill="FFFFFF"/>
        <w:spacing w:after="0" w:line="253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 зачислении на обучении в университет г. Самара, граждане, прибывшие из другого региона (субъекта РФ) обязаны:</w:t>
      </w:r>
    </w:p>
    <w:p w14:paraId="4E404B9E" w14:textId="77777777" w:rsidR="00BD39E5" w:rsidRPr="00BD39E5" w:rsidRDefault="00BD39E5" w:rsidP="00BD39E5">
      <w:pPr>
        <w:shd w:val="clear" w:color="auto" w:fill="FFFFFF"/>
        <w:spacing w:after="0" w:line="253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13A1C2DE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1. </w:t>
      </w:r>
      <w:r w:rsidRPr="00BD39E5">
        <w:rPr>
          <w:rFonts w:ascii="OpenSans-Bold" w:eastAsia="Times New Roman" w:hAnsi="OpenSans-Bold" w:cs="Times New Roman"/>
          <w:b/>
          <w:bCs/>
          <w:color w:val="000000"/>
          <w:sz w:val="28"/>
          <w:szCs w:val="28"/>
          <w:lang w:eastAsia="ru-RU"/>
        </w:rPr>
        <w:t>Встать на воинский учет по месту пребывания (обучения) в г. Самара </w:t>
      </w: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(п.4 ст.10 ФЗ №53-ФЗ от 28 марта 1998 г.)</w:t>
      </w:r>
    </w:p>
    <w:p w14:paraId="3FBD89A7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Для этого необходимо прибыть в военно-учетный стол университета и представить следующие документы для заведения </w:t>
      </w:r>
      <w:r w:rsidRPr="00BD39E5">
        <w:rPr>
          <w:rFonts w:ascii="OpenSans-Bold" w:eastAsia="Times New Roman" w:hAnsi="OpenSans-Bold" w:cs="Times New Roman"/>
          <w:b/>
          <w:bCs/>
          <w:color w:val="000000"/>
          <w:sz w:val="28"/>
          <w:szCs w:val="28"/>
          <w:lang w:eastAsia="ru-RU"/>
        </w:rPr>
        <w:t>Карточки гражданина, подлежащего воинскому учету </w:t>
      </w: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(форма №10) по месту учебы:</w:t>
      </w:r>
    </w:p>
    <w:p w14:paraId="65569EB0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паспорт гражданина Российской Федерации;</w:t>
      </w:r>
    </w:p>
    <w:p w14:paraId="4712A9AB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удостоверение гражданина, подлежащего призыву на военную службу,</w:t>
      </w:r>
    </w:p>
    <w:p w14:paraId="3203D5E5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призывников;</w:t>
      </w:r>
    </w:p>
    <w:p w14:paraId="583184B0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военный билет (временное удостоверение, выданное взамен военного билета) - для граждан, пребывающих в запасе;</w:t>
      </w:r>
    </w:p>
    <w:p w14:paraId="7EBC2D40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получить направление для постановки на воинский учет и встать на воинский учет в военном комиссариате г. Самара, по месту территориального расположения университета в административном делении города;</w:t>
      </w:r>
    </w:p>
    <w:p w14:paraId="1420DDE0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получить Справку об обучении (приложение №4 или №5 к положению о призыве на военную службу, установленную министерством обороны</w:t>
      </w: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Федерации) и представить её в военный комиссариат по месту воинского учета для решения вопроса о предоставлении отсрочки от призыва на военную службу, как обучающимся по очной форме обучения, на время обучения.</w:t>
      </w:r>
    </w:p>
    <w:p w14:paraId="4BEC83F6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4B8F46F0" w14:textId="77777777" w:rsidR="00BD39E5" w:rsidRPr="00BD39E5" w:rsidRDefault="00BD39E5" w:rsidP="00BD39E5">
      <w:pPr>
        <w:shd w:val="clear" w:color="auto" w:fill="FFFFFF"/>
        <w:spacing w:after="0" w:line="253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 зачислении на обучении в университет г. Самара, граждан, прибывшие из другого государства и не имеющих гражданства Российской Федерации.</w:t>
      </w:r>
    </w:p>
    <w:p w14:paraId="52A14578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0FF2F619" w14:textId="77777777" w:rsidR="00BD39E5" w:rsidRPr="00BD39E5" w:rsidRDefault="00BD39E5" w:rsidP="00BD39E5">
      <w:pPr>
        <w:shd w:val="clear" w:color="auto" w:fill="FFFFFF"/>
        <w:spacing w:after="0" w:line="300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иностранного государства в соответствии с законодательством не состоят на воинском учете в Российской Федерации.</w:t>
      </w:r>
    </w:p>
    <w:p w14:paraId="76D7C6F7" w14:textId="77777777" w:rsidR="00BD39E5" w:rsidRPr="00BD39E5" w:rsidRDefault="00BD39E5" w:rsidP="00BD39E5">
      <w:pPr>
        <w:shd w:val="clear" w:color="auto" w:fill="FFFFFF"/>
        <w:spacing w:after="0" w:line="300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иностранного государства справки об обучении получают в институте, деканате по месту обучения в университете.</w:t>
      </w:r>
    </w:p>
    <w:p w14:paraId="4EF8E02D" w14:textId="77777777" w:rsidR="00BD39E5" w:rsidRPr="00BD39E5" w:rsidRDefault="00BD39E5" w:rsidP="00BD39E5">
      <w:pPr>
        <w:shd w:val="clear" w:color="auto" w:fill="FFFFFF"/>
        <w:spacing w:after="0" w:line="300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3CBCEE4C" w14:textId="77777777" w:rsidR="00BD39E5" w:rsidRPr="00BD39E5" w:rsidRDefault="00BD39E5" w:rsidP="00BD39E5">
      <w:pPr>
        <w:shd w:val="clear" w:color="auto" w:fill="FFFFFF"/>
        <w:spacing w:after="0" w:line="253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Ответственность граждан за неисполнение обязанностей по воинскому учету</w:t>
      </w:r>
    </w:p>
    <w:p w14:paraId="370EAC2E" w14:textId="77777777" w:rsidR="00BD39E5" w:rsidRPr="00BD39E5" w:rsidRDefault="00BD39E5" w:rsidP="00BD39E5">
      <w:pPr>
        <w:shd w:val="clear" w:color="auto" w:fill="FFFFFF"/>
        <w:spacing w:after="0" w:line="300" w:lineRule="atLeast"/>
        <w:ind w:firstLine="708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48F040FE" w14:textId="77777777" w:rsidR="00BD39E5" w:rsidRPr="00BD39E5" w:rsidRDefault="00BD39E5" w:rsidP="00BD39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КоАП.  Глава 21. АДМИНИСТРАТИВНЫЕ ПРАВОНАРУШЕНИЯ</w:t>
      </w:r>
    </w:p>
    <w:p w14:paraId="43FA39C6" w14:textId="77777777" w:rsidR="00BD39E5" w:rsidRPr="00BD39E5" w:rsidRDefault="00BD39E5" w:rsidP="00BD39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ОБЛАСТИ ВОИНСКОГО УЧЕТА</w:t>
      </w:r>
    </w:p>
    <w:p w14:paraId="7187312D" w14:textId="77777777" w:rsidR="00BD39E5" w:rsidRPr="00BD39E5" w:rsidRDefault="00BD39E5" w:rsidP="00BD39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6A7679CA" w14:textId="77777777" w:rsidR="00BD39E5" w:rsidRPr="00BD39E5" w:rsidRDefault="00BD39E5" w:rsidP="00BD39E5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  <w:lang w:eastAsia="ru-RU"/>
        </w:rPr>
        <w:t>Статья 21.5.</w:t>
      </w:r>
      <w:r w:rsidRPr="00BD39E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Неисполнение гражданами обязанностей по воинскому учету</w:t>
      </w:r>
    </w:p>
    <w:p w14:paraId="5E2B30B1" w14:textId="77777777" w:rsidR="00BD39E5" w:rsidRPr="00BD39E5" w:rsidRDefault="00BD39E5" w:rsidP="00BD39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39F7EF3C" w14:textId="77777777" w:rsidR="00BD39E5" w:rsidRPr="00BD39E5" w:rsidRDefault="00BD39E5" w:rsidP="00BD39E5">
      <w:pPr>
        <w:shd w:val="clear" w:color="auto" w:fill="FFFFFF"/>
        <w:spacing w:after="0" w:line="253" w:lineRule="atLeast"/>
        <w:ind w:firstLine="540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Неявка гражданина, состоящего или обязанного состоять на воинском учете</w:t>
      </w:r>
      <w:r w:rsidRPr="00BD39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 вызову (повестке) военного комиссариата или иного органа, осуществляющего воинский учет, в установленные время и место без уважительной причины, неявка в установленный срок в военный комиссариат для постановки на воинский учет, снятия с воинского учета и внесения изменений в документы воинского учета </w:t>
      </w:r>
      <w:r w:rsidRPr="00BD39E5">
        <w:rPr>
          <w:rFonts w:ascii="OpenSans-Bold" w:eastAsia="Times New Roman" w:hAnsi="OpenSans-Bold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>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BD39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либо выезде из Российской Федерации на срок более шести месяцев или въезде в Российскую Федерацию, а равно </w:t>
      </w:r>
      <w:r w:rsidRPr="00BD39E5">
        <w:rPr>
          <w:rFonts w:ascii="OpenSans-Bold" w:eastAsia="Times New Roman" w:hAnsi="OpenSans-Bold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t xml:space="preserve">несообщение в установленный срок в военный комиссариат или в иной орган, осуществляющий воинский учет, об изменении семейного положения, образования, места работы или должности, о переезде </w:t>
      </w:r>
      <w:r w:rsidRPr="00BD39E5">
        <w:rPr>
          <w:rFonts w:ascii="OpenSans-Bold" w:eastAsia="Times New Roman" w:hAnsi="OpenSans-Bold" w:cs="Times New Roman"/>
          <w:b/>
          <w:bCs/>
          <w:i/>
          <w:iCs/>
          <w:color w:val="1A1A1A"/>
          <w:sz w:val="28"/>
          <w:szCs w:val="28"/>
          <w:u w:val="single"/>
          <w:lang w:eastAsia="ru-RU"/>
        </w:rPr>
        <w:lastRenderedPageBreak/>
        <w:t>на новое место жительства, расположенное в пределах территории муниципального образования, или место пребывания -</w:t>
      </w:r>
    </w:p>
    <w:p w14:paraId="77A1B114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09.03.2010 N 27-ФЗ)</w:t>
      </w:r>
    </w:p>
    <w:p w14:paraId="111335C5" w14:textId="77777777" w:rsidR="00BD39E5" w:rsidRPr="00BD39E5" w:rsidRDefault="00BD39E5" w:rsidP="00BD39E5">
      <w:pPr>
        <w:shd w:val="clear" w:color="auto" w:fill="FFFFFF"/>
        <w:spacing w:after="0" w:line="253" w:lineRule="atLeast"/>
        <w:ind w:firstLine="540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влечет предупреждение или наложение административного </w:t>
      </w:r>
      <w:r w:rsidRPr="00BD39E5">
        <w:rPr>
          <w:rFonts w:ascii="OpenSans-Bold" w:eastAsia="Times New Roman" w:hAnsi="OpenSans-Bold" w:cs="Times New Roman"/>
          <w:b/>
          <w:bCs/>
          <w:i/>
          <w:iCs/>
          <w:color w:val="1A1A1A"/>
          <w:sz w:val="28"/>
          <w:szCs w:val="28"/>
          <w:lang w:eastAsia="ru-RU"/>
        </w:rPr>
        <w:t>штрафа в размере от пятисот до трех тысяч рублей.</w:t>
      </w:r>
    </w:p>
    <w:p w14:paraId="29027074" w14:textId="77777777" w:rsidR="00BD39E5" w:rsidRPr="00BD39E5" w:rsidRDefault="00BD39E5" w:rsidP="00BD39E5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1A1A1A"/>
          <w:lang w:eastAsia="ru-RU"/>
        </w:rPr>
      </w:pPr>
      <w:r w:rsidRPr="00BD3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22.06.2007 N 116-ФЗ, от 24.04.2020 N 132-ФЗ)</w:t>
      </w:r>
    </w:p>
    <w:p w14:paraId="75F2C2BB" w14:textId="77777777" w:rsidR="0074650B" w:rsidRDefault="0074650B">
      <w:bookmarkStart w:id="0" w:name="_GoBack"/>
      <w:bookmarkEnd w:id="0"/>
    </w:p>
    <w:sectPr w:rsidR="0074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07"/>
    <w:rsid w:val="00242407"/>
    <w:rsid w:val="0074650B"/>
    <w:rsid w:val="00B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AE5F5-75B2-4EF9-80BA-1BF1B703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 Сергей Дмитриевич</dc:creator>
  <cp:keywords/>
  <dc:description/>
  <cp:lastModifiedBy>Самсонов Сергей Дмитриевич</cp:lastModifiedBy>
  <cp:revision>2</cp:revision>
  <dcterms:created xsi:type="dcterms:W3CDTF">2023-08-25T10:09:00Z</dcterms:created>
  <dcterms:modified xsi:type="dcterms:W3CDTF">2023-08-25T10:09:00Z</dcterms:modified>
</cp:coreProperties>
</file>